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73E20" w14:textId="372428D7" w:rsidR="00033728" w:rsidRDefault="00033728" w:rsidP="00D20B0E">
      <w:pPr>
        <w:spacing w:line="480" w:lineRule="auto"/>
      </w:pPr>
    </w:p>
    <w:p w14:paraId="013F83C5" w14:textId="7CAED0DD" w:rsidR="00D20B0E" w:rsidRDefault="00D20B0E" w:rsidP="00D20B0E">
      <w:pPr>
        <w:spacing w:line="480" w:lineRule="auto"/>
      </w:pPr>
    </w:p>
    <w:p w14:paraId="598FA63F" w14:textId="76E99CEB" w:rsidR="00D20B0E" w:rsidRDefault="00D20B0E" w:rsidP="00D20B0E">
      <w:pPr>
        <w:spacing w:line="480" w:lineRule="auto"/>
      </w:pPr>
    </w:p>
    <w:p w14:paraId="7A13D267" w14:textId="657BA4DD" w:rsidR="00D20B0E" w:rsidRDefault="00D20B0E" w:rsidP="00D20B0E">
      <w:pPr>
        <w:spacing w:line="480" w:lineRule="auto"/>
      </w:pPr>
    </w:p>
    <w:p w14:paraId="53709E68" w14:textId="77777777" w:rsidR="00D20B0E" w:rsidRDefault="00D20B0E" w:rsidP="00D20B0E">
      <w:pPr>
        <w:spacing w:line="480" w:lineRule="auto"/>
        <w:rPr>
          <w:rFonts w:asciiTheme="majorBidi" w:hAnsiTheme="majorBidi" w:cstheme="majorBidi"/>
          <w:b/>
          <w:bCs/>
        </w:rPr>
      </w:pPr>
    </w:p>
    <w:p w14:paraId="51572445" w14:textId="2B745AEB" w:rsidR="00033728" w:rsidRPr="00536FE5" w:rsidRDefault="00033728" w:rsidP="00033728">
      <w:pPr>
        <w:spacing w:line="480" w:lineRule="auto"/>
        <w:ind w:firstLine="720"/>
        <w:jc w:val="center"/>
        <w:rPr>
          <w:rFonts w:asciiTheme="majorBidi" w:hAnsiTheme="majorBidi" w:cstheme="majorBidi"/>
          <w:b/>
          <w:bCs/>
        </w:rPr>
      </w:pPr>
      <w:r w:rsidRPr="00536FE5">
        <w:rPr>
          <w:rFonts w:asciiTheme="majorBidi" w:hAnsiTheme="majorBidi" w:cstheme="majorBidi"/>
          <w:b/>
          <w:bCs/>
        </w:rPr>
        <w:t>Research methodology in healthcare management</w:t>
      </w:r>
    </w:p>
    <w:p w14:paraId="46B45762" w14:textId="76527A84" w:rsidR="00033728" w:rsidRPr="00D20B0E" w:rsidRDefault="00033728" w:rsidP="00D20B0E">
      <w:pPr>
        <w:spacing w:line="480" w:lineRule="auto"/>
        <w:jc w:val="center"/>
      </w:pPr>
      <w:r>
        <w:br w:type="page"/>
      </w:r>
    </w:p>
    <w:p w14:paraId="30092848" w14:textId="77777777" w:rsidR="00D20B0E" w:rsidRDefault="00D20B0E" w:rsidP="00033728">
      <w:pPr>
        <w:spacing w:line="480" w:lineRule="auto"/>
        <w:jc w:val="center"/>
        <w:rPr>
          <w:b/>
        </w:rPr>
      </w:pPr>
    </w:p>
    <w:p w14:paraId="0F892737" w14:textId="04CC6346" w:rsidR="00033728" w:rsidRPr="00D67526" w:rsidRDefault="00033728" w:rsidP="00033728">
      <w:pPr>
        <w:spacing w:line="480" w:lineRule="auto"/>
        <w:jc w:val="center"/>
        <w:rPr>
          <w:b/>
        </w:rPr>
      </w:pPr>
      <w:commentRangeStart w:id="0"/>
      <w:r w:rsidRPr="00D67526">
        <w:rPr>
          <w:b/>
        </w:rPr>
        <w:t>Introduction</w:t>
      </w:r>
      <w:commentRangeEnd w:id="0"/>
      <w:r w:rsidR="00C8555F">
        <w:rPr>
          <w:rStyle w:val="CommentReference"/>
          <w:rFonts w:asciiTheme="minorHAnsi" w:hAnsiTheme="minorHAnsi" w:cstheme="minorBidi"/>
        </w:rPr>
        <w:commentReference w:id="0"/>
      </w:r>
    </w:p>
    <w:p w14:paraId="1BB22FF1" w14:textId="77777777" w:rsidR="00033728" w:rsidRDefault="00033728" w:rsidP="00033728">
      <w:pPr>
        <w:spacing w:line="480" w:lineRule="auto"/>
        <w:ind w:firstLine="720"/>
      </w:pPr>
      <w:r>
        <w:t>Health care is an essential aspect of human life. For many years, the health sector has experienced numerous challenges that have hindered the provision of effective health services worldwide. World governments and health organizations are devoted to providing quality healthcare for the people, but challenges have hindered their success. It is estimated that at least 792 million people suffer from one mental disorder per year. This forecast 10.7% of the global population. Mental healthcare management is aiming at ensuring quality mental health for all people across the world. With rising numbers of mental problems worldwide, there are concerns about mental programs' effectiveness to handle and solve mental problems effectively. As such, we ask what has caused the high numbers of mental issues in the world. What is the major mental disorder affecting people across the globe, and why? What has been hindering the provision of quality mental health care across the world? This paper will discuss the highlighted issues to ensure better understanding</w:t>
      </w:r>
      <w:commentRangeStart w:id="1"/>
      <w:r>
        <w:t>.</w:t>
      </w:r>
      <w:commentRangeEnd w:id="1"/>
      <w:r w:rsidR="00A70F58">
        <w:rPr>
          <w:rStyle w:val="CommentReference"/>
          <w:rFonts w:asciiTheme="minorHAnsi" w:hAnsiTheme="minorHAnsi" w:cstheme="minorBidi"/>
        </w:rPr>
        <w:commentReference w:id="1"/>
      </w:r>
      <w:r>
        <w:t xml:space="preserve"> </w:t>
      </w:r>
    </w:p>
    <w:p w14:paraId="1DE5E48E" w14:textId="77777777" w:rsidR="00033728" w:rsidRPr="007333DE" w:rsidRDefault="00033728" w:rsidP="00033728">
      <w:pPr>
        <w:spacing w:line="480" w:lineRule="auto"/>
        <w:jc w:val="center"/>
        <w:rPr>
          <w:b/>
        </w:rPr>
      </w:pPr>
      <w:r w:rsidRPr="007333DE">
        <w:rPr>
          <w:b/>
        </w:rPr>
        <w:t>Overview of mental health in the world</w:t>
      </w:r>
    </w:p>
    <w:p w14:paraId="177DD150" w14:textId="77777777" w:rsidR="00033728" w:rsidRDefault="00033728" w:rsidP="00033728">
      <w:pPr>
        <w:spacing w:line="480" w:lineRule="auto"/>
        <w:ind w:firstLine="720"/>
      </w:pPr>
      <w:r>
        <w:t>Global mental disorder statistics are alarming. Thus, mental healthcare management has been tasked to investigate research and practice quality mental practices worldwide to ensure quality services are provided. Mental health care is important as quality life and better living standards of the population. Current research shows that people aged 15 to 29 years are more prone to mental disorders than other ages (</w:t>
      </w:r>
      <w:proofErr w:type="spellStart"/>
      <w:r w:rsidRPr="00AC56BF">
        <w:t>Shelem</w:t>
      </w:r>
      <w:r>
        <w:t>y</w:t>
      </w:r>
      <w:proofErr w:type="spellEnd"/>
      <w:r>
        <w:t xml:space="preserve">, Harvey &amp; Waite </w:t>
      </w:r>
      <w:r w:rsidRPr="00AC56BF">
        <w:t xml:space="preserve">2020). </w:t>
      </w:r>
      <w:r>
        <w:t xml:space="preserve">This has caused premature deaths of young people who highly valuable to societies. Who Health Organization (WHO) has estimated the increase of mental problems to be 13% per year in the past one year, </w:t>
      </w:r>
      <w:r>
        <w:lastRenderedPageBreak/>
        <w:t xml:space="preserve">and this has required more drastic measures to be taken to control the rising numbers. Some countries have made progress in ensuring mental health to their citizens, but those suffering from mental disorders have experienced discrimination, stigma and violation of their rights. Countries like the United States have implemented mental health care programs that aim to identify mental problems in society, treat these disorders, and help those with mental issues regain their status.  </w:t>
      </w:r>
    </w:p>
    <w:p w14:paraId="50D3A69B" w14:textId="77777777" w:rsidR="00033728" w:rsidRDefault="00033728" w:rsidP="00033728">
      <w:pPr>
        <w:spacing w:line="480" w:lineRule="auto"/>
        <w:ind w:firstLine="720"/>
      </w:pPr>
      <w:commentRangeStart w:id="2"/>
      <w:r>
        <w:t>The</w:t>
      </w:r>
      <w:commentRangeEnd w:id="2"/>
      <w:r w:rsidR="00115831">
        <w:rPr>
          <w:rStyle w:val="CommentReference"/>
          <w:rFonts w:asciiTheme="minorHAnsi" w:hAnsiTheme="minorHAnsi" w:cstheme="minorBidi"/>
        </w:rPr>
        <w:commentReference w:id="2"/>
      </w:r>
      <w:r>
        <w:t xml:space="preserve"> increase of mental disorders has been recorded due to the rise in the world population. Over the past few years, the world population has been rising at a higher rate, and thus, the number of people suffering from mental disorders has risen. The rise has been largely witnessed among the youths. Technological changes may have contributed to the increase compared to adults who have more established life than the youths. These changes have changed the cultural life that has negatively impacted the young generation's social life (Parent et al. 2019). As such, there is a need to address the impact of social media and technology on mental health to contribute to people's lives positively. </w:t>
      </w:r>
    </w:p>
    <w:p w14:paraId="62AB5928" w14:textId="77777777" w:rsidR="00033728" w:rsidRDefault="00033728" w:rsidP="00033728">
      <w:pPr>
        <w:spacing w:line="480" w:lineRule="auto"/>
        <w:ind w:firstLine="720"/>
      </w:pPr>
      <w:commentRangeStart w:id="3"/>
      <w:r>
        <w:t>Over</w:t>
      </w:r>
      <w:commentRangeEnd w:id="3"/>
      <w:r w:rsidR="004C0180">
        <w:rPr>
          <w:rStyle w:val="CommentReference"/>
          <w:rFonts w:asciiTheme="minorHAnsi" w:hAnsiTheme="minorHAnsi" w:cstheme="minorBidi"/>
        </w:rPr>
        <w:commentReference w:id="3"/>
      </w:r>
      <w:r>
        <w:t xml:space="preserve"> the past few years, Who Health Organization (WHO) has highlighted depression, anxiety and substance abuse disorders as the leading mental disorders that are affecting the youths. This has ranged from mild to severe depending on the weight of the matter stressing the individual. This has been associated with increased unemployment among the youths, who have left many stranded and without work to earn money for their living. It is estimated that depression affects more than 300 million people worldwide in a certain period of the years. This amounts to 4.4% of the total mental disorders recorded in the world. Anxiety is another disorder that has affected many people across the globe (</w:t>
      </w:r>
      <w:r w:rsidRPr="00AC56BF">
        <w:t xml:space="preserve">Zimmermann </w:t>
      </w:r>
      <w:r>
        <w:t>et al. 2020)</w:t>
      </w:r>
      <w:commentRangeStart w:id="4"/>
      <w:r>
        <w:t>.</w:t>
      </w:r>
      <w:commentRangeEnd w:id="4"/>
      <w:r w:rsidR="00283DBF">
        <w:rPr>
          <w:rStyle w:val="CommentReference"/>
          <w:rFonts w:asciiTheme="minorHAnsi" w:hAnsiTheme="minorHAnsi" w:cstheme="minorBidi"/>
        </w:rPr>
        <w:commentReference w:id="4"/>
      </w:r>
      <w:r>
        <w:t xml:space="preserve"> This is associated with fear and unending worries that might affect the daily duties of an individual. This has caused panic to many and thus affected their mental health. Disorders that arise due to substance </w:t>
      </w:r>
      <w:r>
        <w:lastRenderedPageBreak/>
        <w:t xml:space="preserve">abuse have been on the rise, specifically among the youths. Due to depression and anxiety, many have resulted in substances abuse to solve their worries. This has resulted in mental complications that need attention. Most of these disorders result from abuse of substances like cocaine, </w:t>
      </w:r>
      <w:proofErr w:type="spellStart"/>
      <w:r>
        <w:t>mandrax</w:t>
      </w:r>
      <w:proofErr w:type="spellEnd"/>
      <w:r>
        <w:t xml:space="preserve"> and marijuana. Although governments have worked tirelessly to eliminate such substance in society, trafficking of such drugs has been on the rise and caused more harm to the health sector. With other factors, an increase in mental disorders has incapacitated delivering quality mental health care to society (</w:t>
      </w:r>
      <w:proofErr w:type="spellStart"/>
      <w:r w:rsidRPr="00A549B8">
        <w:t>Mennin</w:t>
      </w:r>
      <w:proofErr w:type="spellEnd"/>
      <w:r>
        <w:t xml:space="preserve"> et al., 2018). </w:t>
      </w:r>
    </w:p>
    <w:p w14:paraId="62882CFE" w14:textId="77777777" w:rsidR="00033728" w:rsidRPr="007333DE" w:rsidRDefault="00033728" w:rsidP="00033728">
      <w:pPr>
        <w:spacing w:line="480" w:lineRule="auto"/>
        <w:jc w:val="center"/>
        <w:rPr>
          <w:b/>
        </w:rPr>
      </w:pPr>
      <w:r w:rsidRPr="007333DE">
        <w:rPr>
          <w:b/>
        </w:rPr>
        <w:t xml:space="preserve">Barriers hindering mental health care </w:t>
      </w:r>
      <w:commentRangeStart w:id="5"/>
      <w:r w:rsidRPr="007333DE">
        <w:rPr>
          <w:b/>
        </w:rPr>
        <w:t>programs</w:t>
      </w:r>
      <w:commentRangeEnd w:id="5"/>
      <w:r w:rsidR="00EC1539">
        <w:rPr>
          <w:rStyle w:val="CommentReference"/>
          <w:rFonts w:asciiTheme="minorHAnsi" w:hAnsiTheme="minorHAnsi" w:cstheme="minorBidi"/>
        </w:rPr>
        <w:commentReference w:id="5"/>
      </w:r>
    </w:p>
    <w:p w14:paraId="1D3307D5" w14:textId="77777777" w:rsidR="00033728" w:rsidRDefault="00033728" w:rsidP="00033728">
      <w:pPr>
        <w:spacing w:line="480" w:lineRule="auto"/>
        <w:ind w:firstLine="720"/>
      </w:pPr>
      <w:r>
        <w:t>The provision of mental health to society has been the Barden of governments and world organizations that are determined to t eliminated such problems in communities. This has not come easily as they have experienced numerous barriers that hinder quality mental health care in the world, WHO says that funding in the health sector in many countries has not interfered with providing effective mental healthcare as governments have allocated enough funds in this sector. Lack of sufficient funds in many sectors has been the leading cause of shortcomings in these sectors, but according to the world health organization is not convinced this might be the cause of poor mental health care provided across the globe. There are concerns about what has incapacitated mental health care programs in the world (</w:t>
      </w:r>
      <w:r w:rsidRPr="00DD0937">
        <w:t>Murphy</w:t>
      </w:r>
      <w:r>
        <w:t xml:space="preserve"> et al. 2020).  </w:t>
      </w:r>
    </w:p>
    <w:p w14:paraId="49C03E03" w14:textId="77777777" w:rsidR="00033728" w:rsidRDefault="00033728" w:rsidP="00033728">
      <w:pPr>
        <w:spacing w:line="480" w:lineRule="auto"/>
        <w:ind w:firstLine="720"/>
      </w:pPr>
      <w:commentRangeStart w:id="6"/>
      <w:r>
        <w:t>Researches</w:t>
      </w:r>
      <w:commentRangeEnd w:id="6"/>
      <w:r w:rsidR="004C0180">
        <w:rPr>
          <w:rStyle w:val="CommentReference"/>
          <w:rFonts w:asciiTheme="minorHAnsi" w:hAnsiTheme="minorHAnsi" w:cstheme="minorBidi"/>
        </w:rPr>
        <w:commentReference w:id="6"/>
      </w:r>
      <w:r>
        <w:t xml:space="preserve"> have been conducted to determine what barriers might hinder mental health care programs in the world. It has been highlighted that poor leadership of the programs has contributed to the failure of these programs. The United States has implemented programs that oversee quality mental health to its citizens and better health care as a whole. Through its health care programs such as Medicare and Medicaid, the government is determined to provide quality </w:t>
      </w:r>
      <w:r>
        <w:lastRenderedPageBreak/>
        <w:t>and affordable health care. Over the years, the government has allocated funds to these programs and ensures their success. Although they have sufficient funds, the programs have experienced poor leadership that has affected their operation. There have been leadership wrangles in these programs, and thus attaining its goals has been a change. This is because of poor coordination among the leaders, and thus a proper function of the programs is interfered with. In the developing world, where the highest number of mental disorders is recorded, governments interfere with these programs as control what to be done and who should be covered in the programs. Also, they determine who should be in leadership and therefore, those instilled to control the programs are incompetent. This results in poor healthcare services not only in general health care but also the mental healthcare. Also, most of these leaders are corrupt, and pocket government money meant to provide quality mental health care to the citizens (</w:t>
      </w:r>
      <w:proofErr w:type="spellStart"/>
      <w:r>
        <w:t>Heinsch</w:t>
      </w:r>
      <w:proofErr w:type="spellEnd"/>
      <w:r>
        <w:t xml:space="preserve"> et al. 2020)</w:t>
      </w:r>
      <w:commentRangeStart w:id="7"/>
      <w:r>
        <w:t>.</w:t>
      </w:r>
      <w:commentRangeEnd w:id="7"/>
      <w:r w:rsidR="00BD5DD4">
        <w:rPr>
          <w:rStyle w:val="CommentReference"/>
          <w:rFonts w:asciiTheme="minorHAnsi" w:hAnsiTheme="minorHAnsi" w:cstheme="minorBidi"/>
        </w:rPr>
        <w:commentReference w:id="7"/>
      </w:r>
      <w:r>
        <w:t xml:space="preserve"> </w:t>
      </w:r>
    </w:p>
    <w:p w14:paraId="6F17C570" w14:textId="77777777" w:rsidR="00033728" w:rsidRDefault="00033728" w:rsidP="00033728">
      <w:pPr>
        <w:spacing w:line="480" w:lineRule="auto"/>
        <w:ind w:firstLine="720"/>
      </w:pPr>
      <w:commentRangeStart w:id="8"/>
      <w:r>
        <w:t>It</w:t>
      </w:r>
      <w:commentRangeEnd w:id="8"/>
      <w:r w:rsidR="00115831">
        <w:rPr>
          <w:rStyle w:val="CommentReference"/>
          <w:rFonts w:asciiTheme="minorHAnsi" w:hAnsiTheme="minorHAnsi" w:cstheme="minorBidi"/>
        </w:rPr>
        <w:commentReference w:id="8"/>
      </w:r>
      <w:r>
        <w:t xml:space="preserve"> has noticed that the health sector has insufficient and qualified health practitioners who can meet the needs of patients across the globe. Taking the United States as an example, the country has a doctor-patient ratio of 295 medical practitioners for every 100000 people. This estimates one medical practitioner for every 339 patients. This means one medical practitioner should provide health care services to 339 patients in a day. This number is extremely large, resulting in poor health care services, and the doctor rushes to give as many patients as possible and save their lives. In Russia, the country that is estimated to have many health care practitioners, has a ratio of 4 doctors for every 1000 people. This data's meaning is that every doctor in medical practitioners attends to at least 250 patients in a day. Reflecting these numbers in mental health provision will be difficult to provide quality health care service to patients. Mental problems require close monitoring of the patient to monitor the progress of the patients. </w:t>
      </w:r>
      <w:r>
        <w:lastRenderedPageBreak/>
        <w:t xml:space="preserve">With the high numbers, it is difficult to monitor all patients with the increasing numbers of </w:t>
      </w:r>
      <w:commentRangeStart w:id="9"/>
      <w:r>
        <w:t>mental</w:t>
      </w:r>
      <w:commentRangeEnd w:id="9"/>
      <w:r w:rsidR="00A97A43">
        <w:rPr>
          <w:rStyle w:val="CommentReference"/>
          <w:rFonts w:asciiTheme="minorHAnsi" w:hAnsiTheme="minorHAnsi" w:cstheme="minorBidi"/>
        </w:rPr>
        <w:commentReference w:id="9"/>
      </w:r>
      <w:r>
        <w:t xml:space="preserve"> health conditions in the world using doctors' current number. The world population is increasing, thus has contributed to the high ratio. Governments have not considered the increase in return increase the number of medical practitioners. This has contributed to the shortage of healthcare practitioners in the world. This has contributed to poor mental health care and worsens the globe's condition (Ratcliff &amp; Van </w:t>
      </w:r>
      <w:proofErr w:type="spellStart"/>
      <w:r>
        <w:t>Dongen</w:t>
      </w:r>
      <w:proofErr w:type="spellEnd"/>
      <w:r>
        <w:t xml:space="preserve"> </w:t>
      </w:r>
      <w:r w:rsidRPr="002C3257">
        <w:t xml:space="preserve">2018). </w:t>
      </w:r>
      <w:r>
        <w:t xml:space="preserve">There is a need to reduce the doctor-patient ratio to ensure each doctor attends to fewer patients in a single day. This, in returns, will provide better health care, and thus provision of good mental health care to the population of the world will be assured. </w:t>
      </w:r>
    </w:p>
    <w:p w14:paraId="7DFE5D68" w14:textId="77777777" w:rsidR="00033728" w:rsidRDefault="00033728" w:rsidP="00033728">
      <w:pPr>
        <w:spacing w:line="480" w:lineRule="auto"/>
        <w:ind w:firstLine="720"/>
      </w:pPr>
      <w:commentRangeStart w:id="10"/>
      <w:r>
        <w:t>Another</w:t>
      </w:r>
      <w:commentRangeEnd w:id="10"/>
      <w:r w:rsidR="00115831">
        <w:rPr>
          <w:rStyle w:val="CommentReference"/>
          <w:rFonts w:asciiTheme="minorHAnsi" w:hAnsiTheme="minorHAnsi" w:cstheme="minorBidi"/>
        </w:rPr>
        <w:commentReference w:id="10"/>
      </w:r>
      <w:r>
        <w:t xml:space="preserve"> factor that has affected the provision of quality mental health care across the globe in poor education has resulted in poor medical practitioners training, and stigmatization has made many not recognize mental problems early and seek medication. In most developing countries and even developed countries, many healthcare practitioners have limited knowledge about mental disorders and cannot effectively handle them. Most of these patients require special care that cannot be provided by an ordinary doctor trained to give regular medical services (</w:t>
      </w:r>
      <w:proofErr w:type="spellStart"/>
      <w:r w:rsidRPr="00A549B8">
        <w:t>Farb</w:t>
      </w:r>
      <w:proofErr w:type="spellEnd"/>
      <w:r>
        <w:t xml:space="preserve"> et al., 2018).  Doctors who handle mental disorders in the hospital just offered basic health care, which does not meet the patients' needs. This has resulted in poor medical services given and hinders the provision of quality mental health care services. Poor education has also not equipped the population with skills and knowledge to identify mental problems early and seek medical attention early before it is severe. Most mental disorders are curable when identified early, but it becomes extremely difficult to treat them at late stages. This makes it hard to provide quality medication for such cases and thus poor health care. Due to the increasing numbers of mental problems across the globe, there is a need to provide better training to medical </w:t>
      </w:r>
      <w:r>
        <w:lastRenderedPageBreak/>
        <w:t xml:space="preserve">practitioners that include training on mental health care to ensure they are well equipped with skills and knowledge to provide quality mental health care. Also, there is a need to increase public education on the importance of mental health and identify mental disorders at early stages. This will ensure mental problems are identified early and treated early and thus better mental health care. This will also reduce the burden of severe mental disorders and, therefore, treatments better treatments. Stigmatization makes people fear seeking mental care, thus worsening the condition. </w:t>
      </w:r>
    </w:p>
    <w:p w14:paraId="22526B93" w14:textId="77777777" w:rsidR="00033728" w:rsidRDefault="00033728" w:rsidP="00033728">
      <w:pPr>
        <w:spacing w:line="480" w:lineRule="auto"/>
        <w:ind w:firstLine="720"/>
      </w:pPr>
      <w:commentRangeStart w:id="11"/>
      <w:r>
        <w:t>The</w:t>
      </w:r>
      <w:commentRangeEnd w:id="11"/>
      <w:r w:rsidR="00115831">
        <w:rPr>
          <w:rStyle w:val="CommentReference"/>
          <w:rFonts w:asciiTheme="minorHAnsi" w:hAnsiTheme="minorHAnsi" w:cstheme="minorBidi"/>
        </w:rPr>
        <w:commentReference w:id="11"/>
      </w:r>
      <w:r>
        <w:t xml:space="preserve"> provision of quality mental health care has been humped by poor transport in many countries. Accessibility to the mental health care facility is difficult, which has hindered the provision of quality mental care to the patients. Many of these facilities cannot be accessed through road transport, the most commonly used means of transportation. This makes many people not access medication or seek a delayed cure. Transport is essential to any sector, but it is more important in health as patients and doctors can access mental care facilities easily. This has been the driving force for governments to invest in infrastructure and ensure the accessibility of these facilities.</w:t>
      </w:r>
    </w:p>
    <w:p w14:paraId="4EF5A591" w14:textId="77777777" w:rsidR="00033728" w:rsidRDefault="00033728" w:rsidP="00033728">
      <w:pPr>
        <w:spacing w:line="480" w:lineRule="auto"/>
      </w:pPr>
      <w:r>
        <w:t>The gap in research on mental health</w:t>
      </w:r>
    </w:p>
    <w:p w14:paraId="40DD8A3C" w14:textId="77777777" w:rsidR="00033728" w:rsidRDefault="00033728" w:rsidP="00033728">
      <w:pPr>
        <w:spacing w:line="480" w:lineRule="auto"/>
        <w:ind w:firstLine="720"/>
      </w:pPr>
      <w:r>
        <w:t xml:space="preserve">For many years, mental health research has been conducted to determine the root causes of various disorders and solve or treat them. Little has been done to assess the contribution of technology and social media to mental health.  The world has experienced numerous changes in technology that have impacted both positively and negatively people's lives. Research should be done to determine how these technological changes have contributed to increased mental problems globally. This is because there is an increase in mental disorder among the youth who </w:t>
      </w:r>
      <w:r>
        <w:lastRenderedPageBreak/>
        <w:t xml:space="preserve">are the main use of technology than the older adults. Technology seems to contribute to the increased numbers and should be investigated to determine its effects on mental health </w:t>
      </w:r>
      <w:r w:rsidRPr="00A549B8">
        <w:t>(Sherlock &amp; Wagstaff 2019).</w:t>
      </w:r>
    </w:p>
    <w:p w14:paraId="0E0D027B" w14:textId="77777777" w:rsidR="00033728" w:rsidRDefault="00033728" w:rsidP="00033728">
      <w:pPr>
        <w:spacing w:line="480" w:lineRule="auto"/>
        <w:jc w:val="center"/>
        <w:rPr>
          <w:b/>
        </w:rPr>
      </w:pPr>
      <w:commentRangeStart w:id="12"/>
      <w:r w:rsidRPr="00BE01B2">
        <w:rPr>
          <w:b/>
        </w:rPr>
        <w:t>Conclusion</w:t>
      </w:r>
      <w:commentRangeEnd w:id="12"/>
      <w:r w:rsidR="00544C4A">
        <w:rPr>
          <w:rStyle w:val="CommentReference"/>
          <w:rFonts w:asciiTheme="minorHAnsi" w:hAnsiTheme="minorHAnsi" w:cstheme="minorBidi"/>
        </w:rPr>
        <w:commentReference w:id="12"/>
      </w:r>
    </w:p>
    <w:p w14:paraId="2424E4A1" w14:textId="77777777" w:rsidR="00033728" w:rsidRDefault="00033728" w:rsidP="00033728">
      <w:pPr>
        <w:spacing w:line="480" w:lineRule="auto"/>
        <w:ind w:firstLine="720"/>
      </w:pPr>
      <w:r>
        <w:t>Mental health is important not only to an individual but also to the society, country and the whole wide. Those with good mental health can participate in their country's economic growth and thus promote the entire world's economic well-being. As such, we should join hand to fight against mental problems that affect how people. Also, we should eliminate any barriers that may hinder governments and international organizations' attempt to provide quality mental health care to the population. Mental health care programs are affected by many problems, and thus addressing these problems will ensure quality mental health (</w:t>
      </w:r>
      <w:r w:rsidRPr="00DD0937">
        <w:t>Budd</w:t>
      </w:r>
      <w:r>
        <w:t xml:space="preserve"> et al. 2020). </w:t>
      </w:r>
    </w:p>
    <w:p w14:paraId="3663B3F4" w14:textId="77777777" w:rsidR="00033728" w:rsidRDefault="00033728" w:rsidP="00033728">
      <w:pPr>
        <w:spacing w:line="480" w:lineRule="auto"/>
      </w:pPr>
      <w:r>
        <w:br w:type="page"/>
      </w:r>
    </w:p>
    <w:p w14:paraId="29FB6BB6" w14:textId="77777777" w:rsidR="00033728" w:rsidRPr="00713C7E" w:rsidRDefault="00033728" w:rsidP="00033728">
      <w:pPr>
        <w:spacing w:line="480" w:lineRule="auto"/>
        <w:jc w:val="center"/>
        <w:rPr>
          <w:b/>
        </w:rPr>
      </w:pPr>
      <w:commentRangeStart w:id="13"/>
      <w:r w:rsidRPr="00713C7E">
        <w:rPr>
          <w:b/>
        </w:rPr>
        <w:lastRenderedPageBreak/>
        <w:t>References</w:t>
      </w:r>
      <w:commentRangeEnd w:id="13"/>
      <w:r w:rsidR="0075190F">
        <w:rPr>
          <w:rStyle w:val="CommentReference"/>
          <w:rFonts w:asciiTheme="minorHAnsi" w:hAnsiTheme="minorHAnsi" w:cstheme="minorBidi"/>
        </w:rPr>
        <w:commentReference w:id="13"/>
      </w:r>
    </w:p>
    <w:p w14:paraId="2D5FF751" w14:textId="77777777" w:rsidR="00033728" w:rsidRPr="00AC56BF" w:rsidRDefault="00033728" w:rsidP="00033728">
      <w:pPr>
        <w:spacing w:line="480" w:lineRule="auto"/>
        <w:ind w:left="720" w:hanging="720"/>
      </w:pPr>
      <w:r w:rsidRPr="00AC56BF">
        <w:t xml:space="preserve"> Budd, M., Iqbal, A., Harding, C., Rees, E., &amp; </w:t>
      </w:r>
      <w:proofErr w:type="spellStart"/>
      <w:r w:rsidRPr="00AC56BF">
        <w:t>Bhutani</w:t>
      </w:r>
      <w:proofErr w:type="spellEnd"/>
      <w:r w:rsidRPr="00AC56BF">
        <w:t xml:space="preserve">, G. (2020). Mental health promotion and prevention in primary care: What should we be doing vs What are we actually </w:t>
      </w:r>
      <w:proofErr w:type="gramStart"/>
      <w:r w:rsidRPr="00AC56BF">
        <w:t>doing?.</w:t>
      </w:r>
      <w:proofErr w:type="gramEnd"/>
      <w:r w:rsidRPr="00AC56BF">
        <w:t xml:space="preserve"> Mental Health &amp; Prevention, 200195.</w:t>
      </w:r>
    </w:p>
    <w:p w14:paraId="559F9BDE" w14:textId="77777777" w:rsidR="00033728" w:rsidRPr="00584531" w:rsidRDefault="00033728" w:rsidP="00033728">
      <w:pPr>
        <w:spacing w:line="480" w:lineRule="auto"/>
        <w:ind w:left="720" w:hanging="720"/>
      </w:pPr>
      <w:proofErr w:type="spellStart"/>
      <w:r w:rsidRPr="00584531">
        <w:t>Farb</w:t>
      </w:r>
      <w:proofErr w:type="spellEnd"/>
      <w:r w:rsidRPr="00584531">
        <w:t xml:space="preserve">, N., Anderson, A., Ravindran, A., Hawley, L., Irving, J., Mancuso, E., ... &amp; Segal, Z. V. (2018). Prevention of relapse/recurrence in major depressive disorder with either mindfulness-based cognitive therapy or cognitive therapy. </w:t>
      </w:r>
      <w:bookmarkStart w:id="14" w:name="_Hlk64191170"/>
      <w:r w:rsidRPr="00584531">
        <w:t xml:space="preserve">Journal of consulting and clinical psychology, </w:t>
      </w:r>
      <w:bookmarkEnd w:id="14"/>
      <w:r w:rsidRPr="00584531">
        <w:t>86(2), 200.</w:t>
      </w:r>
    </w:p>
    <w:p w14:paraId="672B6B63" w14:textId="77777777" w:rsidR="00033728" w:rsidRPr="00AC56BF" w:rsidRDefault="00033728" w:rsidP="00033728">
      <w:pPr>
        <w:spacing w:line="480" w:lineRule="auto"/>
        <w:ind w:left="720" w:hanging="720"/>
      </w:pPr>
      <w:r w:rsidRPr="00AC56BF">
        <w:t xml:space="preserve"> </w:t>
      </w:r>
      <w:proofErr w:type="spellStart"/>
      <w:r w:rsidRPr="00AC56BF">
        <w:t>Heinsch</w:t>
      </w:r>
      <w:proofErr w:type="spellEnd"/>
      <w:r w:rsidRPr="00AC56BF">
        <w:t xml:space="preserve">, M., Wells, H., Sampson, D., </w:t>
      </w:r>
      <w:proofErr w:type="spellStart"/>
      <w:r w:rsidRPr="00AC56BF">
        <w:t>Wootten</w:t>
      </w:r>
      <w:proofErr w:type="spellEnd"/>
      <w:r w:rsidRPr="00AC56BF">
        <w:t xml:space="preserve">, A., </w:t>
      </w:r>
      <w:proofErr w:type="spellStart"/>
      <w:r w:rsidRPr="00AC56BF">
        <w:t>Cupples</w:t>
      </w:r>
      <w:proofErr w:type="spellEnd"/>
      <w:r w:rsidRPr="00AC56BF">
        <w:t>, M., Sutton, C., &amp; Kay-Lambkin, F. (2020). Protective factors for mental and psychological well-being in Australian adults: A review. Mental Health &amp; Prevention, 200192.</w:t>
      </w:r>
    </w:p>
    <w:p w14:paraId="07C3A9B5" w14:textId="77777777" w:rsidR="00033728" w:rsidRPr="00584531" w:rsidRDefault="00033728" w:rsidP="00033728">
      <w:pPr>
        <w:spacing w:line="480" w:lineRule="auto"/>
        <w:ind w:left="720" w:hanging="720"/>
      </w:pPr>
      <w:r w:rsidRPr="00584531">
        <w:t xml:space="preserve"> </w:t>
      </w:r>
      <w:proofErr w:type="spellStart"/>
      <w:r w:rsidRPr="00584531">
        <w:t>Mennin</w:t>
      </w:r>
      <w:proofErr w:type="spellEnd"/>
      <w:r w:rsidRPr="00584531">
        <w:t xml:space="preserve">, D. S., Fresco, D. M., O'Toole, M. S., &amp; Heimberg, R. G. (2018). A randomized controlled trial of emotion regulation therapy for generalized anxiety disorder with and without co-occurring depression. </w:t>
      </w:r>
      <w:bookmarkStart w:id="15" w:name="_Hlk64191219"/>
      <w:r w:rsidRPr="00584531">
        <w:t>Journal of consulting and clinical psychology</w:t>
      </w:r>
      <w:bookmarkEnd w:id="15"/>
      <w:r w:rsidRPr="00584531">
        <w:t>, 86(3), 268.</w:t>
      </w:r>
    </w:p>
    <w:p w14:paraId="78523814" w14:textId="77777777" w:rsidR="00033728" w:rsidRPr="00A142DF" w:rsidRDefault="00033728" w:rsidP="00033728">
      <w:pPr>
        <w:spacing w:line="480" w:lineRule="auto"/>
        <w:ind w:left="720" w:hanging="720"/>
      </w:pPr>
      <w:r w:rsidRPr="00A142DF">
        <w:t xml:space="preserve">Murphy, J., Qureshi, O., </w:t>
      </w:r>
      <w:proofErr w:type="spellStart"/>
      <w:r w:rsidRPr="00A142DF">
        <w:t>Endale</w:t>
      </w:r>
      <w:proofErr w:type="spellEnd"/>
      <w:r w:rsidRPr="00A142DF">
        <w:t xml:space="preserve">, T., </w:t>
      </w:r>
      <w:proofErr w:type="spellStart"/>
      <w:r w:rsidRPr="00A142DF">
        <w:t>Esponda</w:t>
      </w:r>
      <w:proofErr w:type="spellEnd"/>
      <w:r w:rsidRPr="00A142DF">
        <w:t xml:space="preserve">, G. M., </w:t>
      </w:r>
      <w:proofErr w:type="spellStart"/>
      <w:r w:rsidRPr="00A142DF">
        <w:t>Pathare</w:t>
      </w:r>
      <w:proofErr w:type="spellEnd"/>
      <w:r w:rsidRPr="00A142DF">
        <w:t>, S., Eaton, J., ... &amp; Ryan, G. (2020). Barriers and drivers to stakeholder engagement in global mental health projects.</w:t>
      </w:r>
    </w:p>
    <w:p w14:paraId="053E415E" w14:textId="77777777" w:rsidR="00033728" w:rsidRPr="00A142DF" w:rsidRDefault="00033728" w:rsidP="00033728">
      <w:pPr>
        <w:spacing w:line="480" w:lineRule="auto"/>
        <w:ind w:left="720" w:hanging="720"/>
      </w:pPr>
      <w:r w:rsidRPr="00A142DF">
        <w:t xml:space="preserve">Parent, M. C., Gobble, T. D., &amp; </w:t>
      </w:r>
      <w:proofErr w:type="spellStart"/>
      <w:r w:rsidRPr="00A142DF">
        <w:t>Rochlen</w:t>
      </w:r>
      <w:proofErr w:type="spellEnd"/>
      <w:r w:rsidRPr="00A142DF">
        <w:t xml:space="preserve">, A. (2019). Social media </w:t>
      </w:r>
      <w:proofErr w:type="spellStart"/>
      <w:r w:rsidRPr="00A142DF">
        <w:t>behaviour</w:t>
      </w:r>
      <w:proofErr w:type="spellEnd"/>
      <w:r w:rsidRPr="00A142DF">
        <w:t>, toxic masculinity, and depression. Psychology of Men &amp; Masculinities, 20(3), 277.</w:t>
      </w:r>
    </w:p>
    <w:p w14:paraId="405E6E6B" w14:textId="77777777" w:rsidR="00033728" w:rsidRPr="00584531" w:rsidRDefault="00033728" w:rsidP="00033728">
      <w:pPr>
        <w:spacing w:line="480" w:lineRule="auto"/>
        <w:ind w:left="720" w:hanging="720"/>
      </w:pPr>
      <w:r w:rsidRPr="00584531">
        <w:lastRenderedPageBreak/>
        <w:t xml:space="preserve">Ratcliff, R., &amp; Van </w:t>
      </w:r>
      <w:proofErr w:type="spellStart"/>
      <w:r w:rsidRPr="00584531">
        <w:t>Dongen</w:t>
      </w:r>
      <w:proofErr w:type="spellEnd"/>
      <w:r w:rsidRPr="00584531">
        <w:t xml:space="preserve">, H. (2018). The effects of sleep deprivation on an item and associative recognition memory. </w:t>
      </w:r>
      <w:bookmarkStart w:id="16" w:name="_Hlk64190979"/>
      <w:r w:rsidRPr="00584531">
        <w:t xml:space="preserve">Journal of Experimental Psychology: Learning, Memory, and Cognition, 44(2), 193. </w:t>
      </w:r>
    </w:p>
    <w:bookmarkEnd w:id="16"/>
    <w:p w14:paraId="01BECC5A" w14:textId="77777777" w:rsidR="00033728" w:rsidRPr="00AC56BF" w:rsidRDefault="00033728" w:rsidP="00033728">
      <w:pPr>
        <w:spacing w:line="480" w:lineRule="auto"/>
        <w:ind w:left="720" w:hanging="720"/>
      </w:pPr>
      <w:proofErr w:type="spellStart"/>
      <w:r w:rsidRPr="00AC56BF">
        <w:t>Shelemy</w:t>
      </w:r>
      <w:proofErr w:type="spellEnd"/>
      <w:r w:rsidRPr="00AC56BF">
        <w:t xml:space="preserve">, L., Harvey, K., &amp; Waite, P. (2020). Meta-analysis and systematic review of teacher-delivered mental health interventions for internalizing disorders in adolescents. Mental Health &amp; Prevention, 200182. </w:t>
      </w:r>
    </w:p>
    <w:p w14:paraId="0FB24522" w14:textId="77777777" w:rsidR="00033728" w:rsidRDefault="00033728" w:rsidP="00033728">
      <w:pPr>
        <w:spacing w:line="480" w:lineRule="auto"/>
        <w:ind w:left="720" w:hanging="720"/>
      </w:pPr>
      <w:r w:rsidRPr="00584531">
        <w:t xml:space="preserve"> Sherlock, M., &amp; Wagstaff, D. L. (2019). Exploring the relationship between frequency of Instagram use, exposure to idealized images, and psychological well-being in women. </w:t>
      </w:r>
      <w:bookmarkStart w:id="17" w:name="_Hlk64191274"/>
      <w:r w:rsidRPr="00584531">
        <w:t>Psychology of Popular Media Culture</w:t>
      </w:r>
      <w:bookmarkEnd w:id="17"/>
      <w:r w:rsidRPr="00584531">
        <w:t xml:space="preserve">, 8(4), 482. </w:t>
      </w:r>
    </w:p>
    <w:p w14:paraId="4512D1D1" w14:textId="77777777" w:rsidR="00033728" w:rsidRPr="00AC56BF" w:rsidRDefault="00033728" w:rsidP="00033728">
      <w:pPr>
        <w:spacing w:line="480" w:lineRule="auto"/>
        <w:ind w:left="720" w:hanging="720"/>
      </w:pPr>
      <w:r w:rsidRPr="00AC56BF">
        <w:t xml:space="preserve">Zimmermann, M., Chong, A. K., </w:t>
      </w:r>
      <w:proofErr w:type="spellStart"/>
      <w:r w:rsidRPr="00AC56BF">
        <w:t>Vechiu</w:t>
      </w:r>
      <w:proofErr w:type="spellEnd"/>
      <w:r w:rsidRPr="00AC56BF">
        <w:t xml:space="preserve">, C., &amp; Papa, A. (2020). Psychometric properties of a measure to assess beliefs about modifiable </w:t>
      </w:r>
      <w:proofErr w:type="spellStart"/>
      <w:r w:rsidRPr="00AC56BF">
        <w:t>behaviour</w:t>
      </w:r>
      <w:proofErr w:type="spellEnd"/>
      <w:r w:rsidRPr="00AC56BF">
        <w:t xml:space="preserve"> and emotional distress. Mental Health &amp; Prevention, 19, 200188.</w:t>
      </w:r>
    </w:p>
    <w:p w14:paraId="7E080CB3" w14:textId="77777777" w:rsidR="00033728" w:rsidRPr="00BE01B2" w:rsidRDefault="00033728" w:rsidP="00033728">
      <w:pPr>
        <w:spacing w:line="480" w:lineRule="auto"/>
      </w:pPr>
    </w:p>
    <w:p w14:paraId="6075BF50" w14:textId="77777777" w:rsidR="00496CD3" w:rsidRDefault="00496CD3"/>
    <w:sectPr w:rsidR="00496CD3" w:rsidSect="00D67526">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le Gooden" w:date="2021-04-14T02:04:00Z" w:initials="DG">
    <w:p w14:paraId="1401B931" w14:textId="77777777" w:rsidR="00C8555F" w:rsidRDefault="00C8555F" w:rsidP="00C8555F">
      <w:r>
        <w:rPr>
          <w:rStyle w:val="CommentReference"/>
        </w:rPr>
        <w:annotationRef/>
      </w:r>
      <w:r w:rsidRPr="00D670B5">
        <w:t>Please include a structured research abstract to improve your grade in this section.</w:t>
      </w:r>
    </w:p>
    <w:p w14:paraId="0153BF81" w14:textId="212A3ED0" w:rsidR="00C8555F" w:rsidRDefault="00C8555F">
      <w:pPr>
        <w:pStyle w:val="CommentText"/>
      </w:pPr>
    </w:p>
  </w:comment>
  <w:comment w:id="1" w:author="Dale Gooden" w:date="2021-04-14T02:03:00Z" w:initials="DG">
    <w:p w14:paraId="7C944ABE" w14:textId="196FFFAD" w:rsidR="00A70F58" w:rsidRDefault="00A70F58" w:rsidP="00A70F58">
      <w:r>
        <w:rPr>
          <w:rStyle w:val="CommentReference"/>
        </w:rPr>
        <w:annotationRef/>
      </w:r>
      <w:r>
        <w:t xml:space="preserve">You provided a good start to the introduction and overview of the central theme of your research. </w:t>
      </w:r>
    </w:p>
    <w:p w14:paraId="78B0474B" w14:textId="1DABF1F9" w:rsidR="00534FE7" w:rsidRDefault="00534FE7" w:rsidP="00A70F58"/>
    <w:p w14:paraId="766FDED6" w14:textId="77777777" w:rsidR="00534FE7" w:rsidRDefault="00534FE7" w:rsidP="00534FE7">
      <w:r>
        <w:t xml:space="preserve">Integrating a peer-review reference would add credibility to this section. </w:t>
      </w:r>
    </w:p>
    <w:p w14:paraId="686E9C52" w14:textId="77777777" w:rsidR="00534FE7" w:rsidRDefault="00534FE7" w:rsidP="00A70F58"/>
    <w:p w14:paraId="0D411F5B" w14:textId="60046843" w:rsidR="00A70F58" w:rsidRDefault="00A70F58">
      <w:pPr>
        <w:pStyle w:val="CommentText"/>
      </w:pPr>
    </w:p>
  </w:comment>
  <w:comment w:id="2" w:author="Dale Gooden" w:date="2021-04-14T02:02:00Z" w:initials="DG">
    <w:p w14:paraId="5E9A4F23" w14:textId="77777777" w:rsidR="00115831" w:rsidRDefault="00115831" w:rsidP="00115831">
      <w:r>
        <w:rPr>
          <w:rStyle w:val="CommentReference"/>
        </w:rPr>
        <w:annotationRef/>
      </w:r>
      <w:r>
        <w:t xml:space="preserve">Insert </w:t>
      </w:r>
      <w:r w:rsidRPr="004B273F">
        <w:t xml:space="preserve">section headers </w:t>
      </w:r>
      <w:r>
        <w:t xml:space="preserve">and sub-headers throughout your essay </w:t>
      </w:r>
      <w:r w:rsidRPr="004B273F">
        <w:t>to organize your research findings</w:t>
      </w:r>
      <w:r>
        <w:t xml:space="preserve">. </w:t>
      </w:r>
    </w:p>
    <w:p w14:paraId="14EA5057" w14:textId="60DACC74" w:rsidR="00115831" w:rsidRDefault="00115831">
      <w:pPr>
        <w:pStyle w:val="CommentText"/>
      </w:pPr>
    </w:p>
  </w:comment>
  <w:comment w:id="3" w:author="Dale Gooden" w:date="2021-04-14T02:02:00Z" w:initials="DG">
    <w:p w14:paraId="5DB46D90" w14:textId="77777777" w:rsidR="004C0180" w:rsidRDefault="004C0180" w:rsidP="004C0180">
      <w:r>
        <w:rPr>
          <w:rStyle w:val="CommentReference"/>
        </w:rPr>
        <w:annotationRef/>
      </w:r>
      <w:r>
        <w:t xml:space="preserve">Insert </w:t>
      </w:r>
      <w:r w:rsidRPr="004B273F">
        <w:t xml:space="preserve">section headers </w:t>
      </w:r>
      <w:r>
        <w:t xml:space="preserve">and sub-headers throughout your essay </w:t>
      </w:r>
      <w:r w:rsidRPr="004B273F">
        <w:t>to organize your research findings</w:t>
      </w:r>
      <w:r>
        <w:t xml:space="preserve">. </w:t>
      </w:r>
    </w:p>
    <w:p w14:paraId="056E2FC3" w14:textId="6DDC269E" w:rsidR="004C0180" w:rsidRDefault="004C0180">
      <w:pPr>
        <w:pStyle w:val="CommentText"/>
      </w:pPr>
    </w:p>
  </w:comment>
  <w:comment w:id="4" w:author="Dale Gooden" w:date="2021-04-14T02:04:00Z" w:initials="DG">
    <w:p w14:paraId="658EE54F" w14:textId="77777777" w:rsidR="00283DBF" w:rsidRDefault="00283DBF" w:rsidP="00283DBF">
      <w:r>
        <w:rPr>
          <w:rStyle w:val="CommentReference"/>
        </w:rPr>
        <w:annotationRef/>
      </w:r>
      <w:r w:rsidRPr="00FC2816">
        <w:t xml:space="preserve">Integrating the peer-review references both met the assignment learning objectives and strengthened your analysis and overall credibility of the research finding.  </w:t>
      </w:r>
    </w:p>
    <w:p w14:paraId="6FB4CBAE" w14:textId="35FFF8FE" w:rsidR="00283DBF" w:rsidRDefault="00283DBF">
      <w:pPr>
        <w:pStyle w:val="CommentText"/>
      </w:pPr>
    </w:p>
  </w:comment>
  <w:comment w:id="5" w:author="Dale Gooden" w:date="2021-04-14T02:05:00Z" w:initials="DG">
    <w:p w14:paraId="5FFDF32F" w14:textId="5113EB51" w:rsidR="00EC1539" w:rsidRDefault="00EC1539" w:rsidP="00EC1539">
      <w:r>
        <w:rPr>
          <w:rStyle w:val="CommentReference"/>
        </w:rPr>
        <w:annotationRef/>
      </w:r>
      <w:r w:rsidRPr="00357ADB">
        <w:t xml:space="preserve">Your </w:t>
      </w:r>
      <w:r>
        <w:t>analysis</w:t>
      </w:r>
      <w:r w:rsidRPr="00357ADB">
        <w:t xml:space="preserve"> demonstrates substantial knowledge of the subject matter of the central theme of your research. </w:t>
      </w:r>
    </w:p>
    <w:p w14:paraId="6F6737AA" w14:textId="2C674B03" w:rsidR="00EC1539" w:rsidRDefault="00EC1539">
      <w:pPr>
        <w:pStyle w:val="CommentText"/>
      </w:pPr>
    </w:p>
  </w:comment>
  <w:comment w:id="6" w:author="Dale Gooden" w:date="2021-04-14T02:01:00Z" w:initials="DG">
    <w:p w14:paraId="454F02E1" w14:textId="77777777" w:rsidR="004C0180" w:rsidRDefault="004C0180" w:rsidP="004C0180">
      <w:r>
        <w:rPr>
          <w:rStyle w:val="CommentReference"/>
        </w:rPr>
        <w:annotationRef/>
      </w:r>
      <w:r>
        <w:t xml:space="preserve">Insert </w:t>
      </w:r>
      <w:r w:rsidRPr="004B273F">
        <w:t xml:space="preserve">section headers </w:t>
      </w:r>
      <w:r>
        <w:t xml:space="preserve">and sub-headers throughout your essay </w:t>
      </w:r>
      <w:r w:rsidRPr="004B273F">
        <w:t>to organize your research findings</w:t>
      </w:r>
      <w:r>
        <w:t xml:space="preserve">. </w:t>
      </w:r>
    </w:p>
    <w:p w14:paraId="753DEE89" w14:textId="032E52B3" w:rsidR="004C0180" w:rsidRDefault="004C0180">
      <w:pPr>
        <w:pStyle w:val="CommentText"/>
      </w:pPr>
    </w:p>
  </w:comment>
  <w:comment w:id="7" w:author="Dale Gooden" w:date="2021-04-14T02:05:00Z" w:initials="DG">
    <w:p w14:paraId="20E31F7C" w14:textId="77777777" w:rsidR="00BD5DD4" w:rsidRDefault="00BD5DD4" w:rsidP="00BD5DD4">
      <w:r>
        <w:rPr>
          <w:rStyle w:val="CommentReference"/>
        </w:rPr>
        <w:annotationRef/>
      </w:r>
      <w:r w:rsidRPr="00712F35">
        <w:t xml:space="preserve">Your analysis thoughtfully integrated scholarly and peer-review evidence to support your overall argument.   </w:t>
      </w:r>
    </w:p>
    <w:p w14:paraId="00C82194" w14:textId="443B8CC2" w:rsidR="00BD5DD4" w:rsidRDefault="00BD5DD4">
      <w:pPr>
        <w:pStyle w:val="CommentText"/>
      </w:pPr>
    </w:p>
  </w:comment>
  <w:comment w:id="8" w:author="Dale Gooden" w:date="2021-04-14T02:02:00Z" w:initials="DG">
    <w:p w14:paraId="02B5D259" w14:textId="77777777" w:rsidR="00115831" w:rsidRDefault="00115831" w:rsidP="00115831">
      <w:r>
        <w:rPr>
          <w:rStyle w:val="CommentReference"/>
        </w:rPr>
        <w:annotationRef/>
      </w:r>
      <w:r>
        <w:t xml:space="preserve">Insert </w:t>
      </w:r>
      <w:r w:rsidRPr="004B273F">
        <w:t xml:space="preserve">section headers </w:t>
      </w:r>
      <w:r>
        <w:t xml:space="preserve">and sub-headers throughout your essay </w:t>
      </w:r>
      <w:r w:rsidRPr="004B273F">
        <w:t>to organize your research findings</w:t>
      </w:r>
      <w:r>
        <w:t xml:space="preserve">. </w:t>
      </w:r>
    </w:p>
    <w:p w14:paraId="3F17E7CF" w14:textId="14534AF8" w:rsidR="00115831" w:rsidRDefault="00115831">
      <w:pPr>
        <w:pStyle w:val="CommentText"/>
      </w:pPr>
    </w:p>
  </w:comment>
  <w:comment w:id="9" w:author="Dale Gooden" w:date="2021-04-14T02:06:00Z" w:initials="DG">
    <w:p w14:paraId="1869AFEF" w14:textId="4164D5B5" w:rsidR="00A97A43" w:rsidRDefault="00A97A43" w:rsidP="00A97A43">
      <w:r>
        <w:rPr>
          <w:rStyle w:val="CommentReference"/>
        </w:rPr>
        <w:annotationRef/>
      </w:r>
      <w:r w:rsidRPr="00EE48B6">
        <w:t>You misunderstood the assignment direction and objective for submitting your research essay</w:t>
      </w:r>
      <w:r>
        <w:t xml:space="preserve"> assignment</w:t>
      </w:r>
      <w:r w:rsidRPr="00EE48B6">
        <w:t>.</w:t>
      </w:r>
    </w:p>
    <w:p w14:paraId="08AAC48D" w14:textId="298F3127" w:rsidR="00A97A43" w:rsidRDefault="00A97A43">
      <w:pPr>
        <w:pStyle w:val="CommentText"/>
      </w:pPr>
    </w:p>
  </w:comment>
  <w:comment w:id="10" w:author="Dale Gooden" w:date="2021-04-14T02:02:00Z" w:initials="DG">
    <w:p w14:paraId="7B1FE6ED" w14:textId="77777777" w:rsidR="00115831" w:rsidRDefault="00115831" w:rsidP="00115831">
      <w:r>
        <w:rPr>
          <w:rStyle w:val="CommentReference"/>
        </w:rPr>
        <w:annotationRef/>
      </w:r>
      <w:r>
        <w:t xml:space="preserve">Insert </w:t>
      </w:r>
      <w:r w:rsidRPr="004B273F">
        <w:t xml:space="preserve">section headers </w:t>
      </w:r>
      <w:r>
        <w:t xml:space="preserve">and sub-headers throughout your essay </w:t>
      </w:r>
      <w:r w:rsidRPr="004B273F">
        <w:t>to organize your research findings</w:t>
      </w:r>
      <w:r>
        <w:t xml:space="preserve">. </w:t>
      </w:r>
    </w:p>
    <w:p w14:paraId="1B2A1704" w14:textId="11EB1B85" w:rsidR="00115831" w:rsidRDefault="00115831">
      <w:pPr>
        <w:pStyle w:val="CommentText"/>
      </w:pPr>
    </w:p>
  </w:comment>
  <w:comment w:id="11" w:author="Dale Gooden" w:date="2021-04-14T02:02:00Z" w:initials="DG">
    <w:p w14:paraId="69264685" w14:textId="77777777" w:rsidR="00115831" w:rsidRDefault="00115831" w:rsidP="00115831">
      <w:r>
        <w:rPr>
          <w:rStyle w:val="CommentReference"/>
        </w:rPr>
        <w:annotationRef/>
      </w:r>
      <w:r>
        <w:t xml:space="preserve">Insert </w:t>
      </w:r>
      <w:r w:rsidRPr="004B273F">
        <w:t xml:space="preserve">section headers </w:t>
      </w:r>
      <w:r>
        <w:t xml:space="preserve">and sub-headers throughout your essay </w:t>
      </w:r>
      <w:r w:rsidRPr="004B273F">
        <w:t>to organize your research findings</w:t>
      </w:r>
      <w:r>
        <w:t xml:space="preserve">. </w:t>
      </w:r>
    </w:p>
    <w:p w14:paraId="79BF1BD3" w14:textId="7C6C3A93" w:rsidR="00115831" w:rsidRDefault="00115831">
      <w:pPr>
        <w:pStyle w:val="CommentText"/>
      </w:pPr>
    </w:p>
  </w:comment>
  <w:comment w:id="12" w:author="Dale Gooden" w:date="2021-04-14T02:01:00Z" w:initials="DG">
    <w:p w14:paraId="0DEC24FD" w14:textId="77777777" w:rsidR="00544C4A" w:rsidRDefault="00544C4A" w:rsidP="00544C4A">
      <w:r>
        <w:rPr>
          <w:rStyle w:val="CommentReference"/>
        </w:rPr>
        <w:annotationRef/>
      </w:r>
      <w:r w:rsidRPr="00FC2816">
        <w:t xml:space="preserve">Integrating the peer-review references both met the assignment learning objectives and strengthened your analysis and overall credibility of the research finding.  </w:t>
      </w:r>
    </w:p>
    <w:p w14:paraId="2E294B71" w14:textId="3753C3D2" w:rsidR="00544C4A" w:rsidRDefault="00544C4A">
      <w:pPr>
        <w:pStyle w:val="CommentText"/>
      </w:pPr>
    </w:p>
  </w:comment>
  <w:comment w:id="13" w:author="Dale Gooden" w:date="2021-04-14T02:00:00Z" w:initials="DG">
    <w:p w14:paraId="55B91A39" w14:textId="77777777" w:rsidR="0075190F" w:rsidRDefault="0075190F" w:rsidP="0075190F">
      <w:r>
        <w:rPr>
          <w:rStyle w:val="CommentReference"/>
        </w:rPr>
        <w:annotationRef/>
      </w:r>
      <w:r>
        <w:t xml:space="preserve">This is a credible selection of current peer-review references and good formatting of your reference page. </w:t>
      </w:r>
    </w:p>
    <w:p w14:paraId="0196A0BB" w14:textId="392FF29C" w:rsidR="0075190F" w:rsidRDefault="0075190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53BF81" w15:done="0"/>
  <w15:commentEx w15:paraId="0D411F5B" w15:done="0"/>
  <w15:commentEx w15:paraId="14EA5057" w15:done="0"/>
  <w15:commentEx w15:paraId="056E2FC3" w15:done="0"/>
  <w15:commentEx w15:paraId="6FB4CBAE" w15:done="0"/>
  <w15:commentEx w15:paraId="6F6737AA" w15:done="0"/>
  <w15:commentEx w15:paraId="753DEE89" w15:done="0"/>
  <w15:commentEx w15:paraId="00C82194" w15:done="0"/>
  <w15:commentEx w15:paraId="3F17E7CF" w15:done="0"/>
  <w15:commentEx w15:paraId="08AAC48D" w15:done="0"/>
  <w15:commentEx w15:paraId="1B2A1704" w15:done="0"/>
  <w15:commentEx w15:paraId="79BF1BD3" w15:done="0"/>
  <w15:commentEx w15:paraId="2E294B71" w15:done="0"/>
  <w15:commentEx w15:paraId="0196A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0CC13" w16cex:dateUtc="2021-04-14T09:04:00Z"/>
  <w16cex:commentExtensible w16cex:durableId="2420CBF3" w16cex:dateUtc="2021-04-14T09:03:00Z"/>
  <w16cex:commentExtensible w16cex:durableId="2420CBB7" w16cex:dateUtc="2021-04-14T09:02:00Z"/>
  <w16cex:commentExtensible w16cex:durableId="2420CBA4" w16cex:dateUtc="2021-04-14T09:02:00Z"/>
  <w16cex:commentExtensible w16cex:durableId="2420CC40" w16cex:dateUtc="2021-04-14T09:04:00Z"/>
  <w16cex:commentExtensible w16cex:durableId="2420CC5E" w16cex:dateUtc="2021-04-14T09:05:00Z"/>
  <w16cex:commentExtensible w16cex:durableId="2420CB92" w16cex:dateUtc="2021-04-14T09:01:00Z"/>
  <w16cex:commentExtensible w16cex:durableId="2420CC87" w16cex:dateUtc="2021-04-14T09:05:00Z"/>
  <w16cex:commentExtensible w16cex:durableId="2420CBBF" w16cex:dateUtc="2021-04-14T09:02:00Z"/>
  <w16cex:commentExtensible w16cex:durableId="2420CCB2" w16cex:dateUtc="2021-04-14T09:06:00Z"/>
  <w16cex:commentExtensible w16cex:durableId="2420CBC7" w16cex:dateUtc="2021-04-14T09:02:00Z"/>
  <w16cex:commentExtensible w16cex:durableId="2420CBCE" w16cex:dateUtc="2021-04-14T09:02:00Z"/>
  <w16cex:commentExtensible w16cex:durableId="2420CB6A" w16cex:dateUtc="2021-04-14T09:01:00Z"/>
  <w16cex:commentExtensible w16cex:durableId="2420CB52" w16cex:dateUtc="2021-04-14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53BF81" w16cid:durableId="2420CC13"/>
  <w16cid:commentId w16cid:paraId="0D411F5B" w16cid:durableId="2420CBF3"/>
  <w16cid:commentId w16cid:paraId="14EA5057" w16cid:durableId="2420CBB7"/>
  <w16cid:commentId w16cid:paraId="056E2FC3" w16cid:durableId="2420CBA4"/>
  <w16cid:commentId w16cid:paraId="6FB4CBAE" w16cid:durableId="2420CC40"/>
  <w16cid:commentId w16cid:paraId="6F6737AA" w16cid:durableId="2420CC5E"/>
  <w16cid:commentId w16cid:paraId="753DEE89" w16cid:durableId="2420CB92"/>
  <w16cid:commentId w16cid:paraId="00C82194" w16cid:durableId="2420CC87"/>
  <w16cid:commentId w16cid:paraId="3F17E7CF" w16cid:durableId="2420CBBF"/>
  <w16cid:commentId w16cid:paraId="08AAC48D" w16cid:durableId="2420CCB2"/>
  <w16cid:commentId w16cid:paraId="1B2A1704" w16cid:durableId="2420CBC7"/>
  <w16cid:commentId w16cid:paraId="79BF1BD3" w16cid:durableId="2420CBCE"/>
  <w16cid:commentId w16cid:paraId="2E294B71" w16cid:durableId="2420CB6A"/>
  <w16cid:commentId w16cid:paraId="0196A0BB" w16cid:durableId="2420C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12DD5" w14:textId="77777777" w:rsidR="00437EF7" w:rsidRDefault="00437EF7" w:rsidP="00033728">
      <w:pPr>
        <w:spacing w:after="0"/>
      </w:pPr>
      <w:r>
        <w:separator/>
      </w:r>
    </w:p>
  </w:endnote>
  <w:endnote w:type="continuationSeparator" w:id="0">
    <w:p w14:paraId="37066894" w14:textId="77777777" w:rsidR="00437EF7" w:rsidRDefault="00437EF7" w:rsidP="00033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85478" w14:textId="77777777" w:rsidR="00437EF7" w:rsidRDefault="00437EF7" w:rsidP="00033728">
      <w:pPr>
        <w:spacing w:after="0"/>
      </w:pPr>
      <w:r>
        <w:separator/>
      </w:r>
    </w:p>
  </w:footnote>
  <w:footnote w:type="continuationSeparator" w:id="0">
    <w:p w14:paraId="165B74F8" w14:textId="77777777" w:rsidR="00437EF7" w:rsidRDefault="00437EF7" w:rsidP="000337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1402331"/>
      <w:docPartObj>
        <w:docPartGallery w:val="Page Numbers (Top of Page)"/>
        <w:docPartUnique/>
      </w:docPartObj>
    </w:sdtPr>
    <w:sdtEndPr>
      <w:rPr>
        <w:rStyle w:val="PageNumber"/>
      </w:rPr>
    </w:sdtEndPr>
    <w:sdtContent>
      <w:p w14:paraId="5DD1026C" w14:textId="3C803F4E" w:rsidR="00D20B0E" w:rsidRDefault="00D20B0E" w:rsidP="004038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FE74BC" w14:textId="77777777" w:rsidR="00D20B0E" w:rsidRDefault="00D20B0E" w:rsidP="00D20B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4722435"/>
      <w:docPartObj>
        <w:docPartGallery w:val="Page Numbers (Top of Page)"/>
        <w:docPartUnique/>
      </w:docPartObj>
    </w:sdtPr>
    <w:sdtEndPr>
      <w:rPr>
        <w:rStyle w:val="PageNumber"/>
      </w:rPr>
    </w:sdtEndPr>
    <w:sdtContent>
      <w:p w14:paraId="760526FE" w14:textId="047450A1" w:rsidR="00D20B0E" w:rsidRDefault="00D20B0E" w:rsidP="004038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4750698"/>
      <w:docPartObj>
        <w:docPartGallery w:val="Page Numbers (Top of Page)"/>
        <w:docPartUnique/>
      </w:docPartObj>
    </w:sdtPr>
    <w:sdtEndPr>
      <w:rPr>
        <w:rStyle w:val="PageNumber"/>
      </w:rPr>
    </w:sdtEndPr>
    <w:sdtContent>
      <w:p w14:paraId="783B291D" w14:textId="7A8ABA90" w:rsidR="00D20B0E" w:rsidRDefault="00D20B0E" w:rsidP="004038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FCDFF" w14:textId="77777777" w:rsidR="00D20B0E" w:rsidRDefault="00D20B0E" w:rsidP="00D20B0E">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 Gooden">
    <w15:presenceInfo w15:providerId="Windows Live" w15:userId="ed327b0c7caf0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QASZibmFiam5ko6SsGpxcWZ+XkgBUa1ABGJFgMsAAAA"/>
  </w:docVars>
  <w:rsids>
    <w:rsidRoot w:val="009D688B"/>
    <w:rsid w:val="00033728"/>
    <w:rsid w:val="000C4D17"/>
    <w:rsid w:val="000C5977"/>
    <w:rsid w:val="00115831"/>
    <w:rsid w:val="001D6CB6"/>
    <w:rsid w:val="00283DBF"/>
    <w:rsid w:val="00437EF7"/>
    <w:rsid w:val="00496CD3"/>
    <w:rsid w:val="004C0180"/>
    <w:rsid w:val="00534FE7"/>
    <w:rsid w:val="00544C4A"/>
    <w:rsid w:val="0075190F"/>
    <w:rsid w:val="008449D8"/>
    <w:rsid w:val="008C7779"/>
    <w:rsid w:val="009672DA"/>
    <w:rsid w:val="009D688B"/>
    <w:rsid w:val="00A70F58"/>
    <w:rsid w:val="00A97A43"/>
    <w:rsid w:val="00AE595C"/>
    <w:rsid w:val="00BD5DD4"/>
    <w:rsid w:val="00C8555F"/>
    <w:rsid w:val="00D20B0E"/>
    <w:rsid w:val="00EC1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B057F"/>
  <w15:chartTrackingRefBased/>
  <w15:docId w15:val="{F7307F60-2413-7A4D-B21B-779DF1E9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88B"/>
    <w:pPr>
      <w:spacing w:after="20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728"/>
    <w:pPr>
      <w:tabs>
        <w:tab w:val="center" w:pos="4680"/>
        <w:tab w:val="right" w:pos="9360"/>
      </w:tabs>
      <w:spacing w:after="0"/>
    </w:pPr>
  </w:style>
  <w:style w:type="character" w:customStyle="1" w:styleId="HeaderChar">
    <w:name w:val="Header Char"/>
    <w:basedOn w:val="DefaultParagraphFont"/>
    <w:link w:val="Header"/>
    <w:uiPriority w:val="99"/>
    <w:rsid w:val="00033728"/>
    <w:rPr>
      <w:rFonts w:ascii="Times New Roman" w:hAnsi="Times New Roman" w:cs="Times New Roman"/>
      <w:lang w:val="en-US"/>
    </w:rPr>
  </w:style>
  <w:style w:type="paragraph" w:styleId="Footer">
    <w:name w:val="footer"/>
    <w:basedOn w:val="Normal"/>
    <w:link w:val="FooterChar"/>
    <w:uiPriority w:val="99"/>
    <w:unhideWhenUsed/>
    <w:rsid w:val="00033728"/>
    <w:pPr>
      <w:tabs>
        <w:tab w:val="center" w:pos="4680"/>
        <w:tab w:val="right" w:pos="9360"/>
      </w:tabs>
      <w:spacing w:after="0"/>
    </w:pPr>
  </w:style>
  <w:style w:type="character" w:customStyle="1" w:styleId="FooterChar">
    <w:name w:val="Footer Char"/>
    <w:basedOn w:val="DefaultParagraphFont"/>
    <w:link w:val="Footer"/>
    <w:uiPriority w:val="99"/>
    <w:rsid w:val="00033728"/>
    <w:rPr>
      <w:rFonts w:ascii="Times New Roman" w:hAnsi="Times New Roman" w:cs="Times New Roman"/>
      <w:lang w:val="en-US"/>
    </w:rPr>
  </w:style>
  <w:style w:type="character" w:styleId="CommentReference">
    <w:name w:val="annotation reference"/>
    <w:basedOn w:val="DefaultParagraphFont"/>
    <w:uiPriority w:val="99"/>
    <w:semiHidden/>
    <w:unhideWhenUsed/>
    <w:rsid w:val="00033728"/>
    <w:rPr>
      <w:sz w:val="16"/>
      <w:szCs w:val="16"/>
    </w:rPr>
  </w:style>
  <w:style w:type="paragraph" w:styleId="CommentText">
    <w:name w:val="annotation text"/>
    <w:basedOn w:val="Normal"/>
    <w:link w:val="CommentTextChar"/>
    <w:uiPriority w:val="99"/>
    <w:semiHidden/>
    <w:unhideWhenUsed/>
    <w:rsid w:val="00033728"/>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33728"/>
    <w:rPr>
      <w:sz w:val="20"/>
      <w:szCs w:val="20"/>
      <w:lang w:val="en-US"/>
    </w:rPr>
  </w:style>
  <w:style w:type="character" w:styleId="PageNumber">
    <w:name w:val="page number"/>
    <w:basedOn w:val="DefaultParagraphFont"/>
    <w:uiPriority w:val="99"/>
    <w:semiHidden/>
    <w:unhideWhenUsed/>
    <w:rsid w:val="00D20B0E"/>
  </w:style>
  <w:style w:type="paragraph" w:styleId="CommentSubject">
    <w:name w:val="annotation subject"/>
    <w:basedOn w:val="CommentText"/>
    <w:next w:val="CommentText"/>
    <w:link w:val="CommentSubjectChar"/>
    <w:uiPriority w:val="99"/>
    <w:semiHidden/>
    <w:unhideWhenUsed/>
    <w:rsid w:val="000C5977"/>
    <w:pPr>
      <w:spacing w:after="20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0C5977"/>
    <w:rPr>
      <w:rFonts w:ascii="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2344</Words>
  <Characters>12685</Characters>
  <Application>Microsoft Office Word</Application>
  <DocSecurity>0</DocSecurity>
  <Lines>192</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2021-04-17T19:45:00Z</dcterms:created>
  <dcterms:modified xsi:type="dcterms:W3CDTF">2021-04-17T19:45:00Z</dcterms:modified>
  <cp:category/>
</cp:coreProperties>
</file>